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452E" w14:textId="77777777" w:rsidR="00296BF6" w:rsidRDefault="00615385" w:rsidP="007410C4">
      <w:pPr>
        <w:spacing w:after="240"/>
        <w:jc w:val="center"/>
      </w:pPr>
      <w:r>
        <w:rPr>
          <w:b/>
          <w:u w:val="single"/>
        </w:rPr>
        <w:t>Facility Use</w:t>
      </w:r>
      <w:r w:rsidR="00095DBC">
        <w:rPr>
          <w:b/>
          <w:u w:val="single"/>
        </w:rPr>
        <w:t xml:space="preserve"> Agreements</w:t>
      </w:r>
      <w:r w:rsidR="007C3D1C">
        <w:rPr>
          <w:b/>
          <w:u w:val="single"/>
        </w:rPr>
        <w:t xml:space="preserve"> Instructions</w:t>
      </w:r>
    </w:p>
    <w:p w14:paraId="1844B8C6" w14:textId="5ED6D0DF" w:rsidR="00095DBC" w:rsidRPr="007C3D1C" w:rsidRDefault="00F37E76" w:rsidP="007410C4">
      <w:pPr>
        <w:spacing w:after="240"/>
        <w:rPr>
          <w:b/>
        </w:rPr>
      </w:pPr>
      <w:r>
        <w:rPr>
          <w:b/>
        </w:rPr>
        <w:t>1.</w:t>
      </w:r>
      <w:r>
        <w:rPr>
          <w:b/>
        </w:rPr>
        <w:tab/>
        <w:t>Verify Facility Use</w:t>
      </w:r>
      <w:r w:rsidR="00095DBC" w:rsidRPr="007C3D1C">
        <w:rPr>
          <w:b/>
        </w:rPr>
        <w:t xml:space="preserve"> Agreement </w:t>
      </w:r>
      <w:r w:rsidR="003B42E6">
        <w:rPr>
          <w:b/>
        </w:rPr>
        <w:t>C</w:t>
      </w:r>
      <w:r w:rsidR="00095DBC" w:rsidRPr="007C3D1C">
        <w:rPr>
          <w:b/>
        </w:rPr>
        <w:t xml:space="preserve">orrect </w:t>
      </w:r>
      <w:r w:rsidR="003B42E6">
        <w:rPr>
          <w:b/>
        </w:rPr>
        <w:t>D</w:t>
      </w:r>
      <w:r w:rsidR="00095DBC" w:rsidRPr="007C3D1C">
        <w:rPr>
          <w:b/>
        </w:rPr>
        <w:t xml:space="preserve">ocument to </w:t>
      </w:r>
      <w:r w:rsidR="003B42E6">
        <w:rPr>
          <w:b/>
        </w:rPr>
        <w:t>U</w:t>
      </w:r>
      <w:r w:rsidR="00095DBC" w:rsidRPr="007C3D1C">
        <w:rPr>
          <w:b/>
        </w:rPr>
        <w:t>se</w:t>
      </w:r>
    </w:p>
    <w:p w14:paraId="1F714D36" w14:textId="03103AB4" w:rsidR="00755FBC" w:rsidRDefault="008550FA" w:rsidP="007410C4">
      <w:pPr>
        <w:spacing w:after="240"/>
      </w:pPr>
      <w:r>
        <w:t xml:space="preserve">A </w:t>
      </w:r>
      <w:r w:rsidR="00615385">
        <w:t xml:space="preserve">Facility Use </w:t>
      </w:r>
      <w:r w:rsidR="00F4092E">
        <w:t>Agreement</w:t>
      </w:r>
      <w:r w:rsidR="00095DBC">
        <w:t xml:space="preserve"> </w:t>
      </w:r>
      <w:r>
        <w:t>is</w:t>
      </w:r>
      <w:r w:rsidR="00095DBC">
        <w:t xml:space="preserve"> use</w:t>
      </w:r>
      <w:r>
        <w:t>d</w:t>
      </w:r>
      <w:r w:rsidR="00095DBC">
        <w:t xml:space="preserve"> when ISU is </w:t>
      </w:r>
      <w:r w:rsidR="00615385">
        <w:t>allowing another individual or entity to use space in an ISU facility on a short term (</w:t>
      </w:r>
      <w:r w:rsidR="001D4481">
        <w:t>i.</w:t>
      </w:r>
      <w:r w:rsidR="00615385">
        <w:t xml:space="preserve">e., a year or less) or intermittent basis. If a </w:t>
      </w:r>
      <w:r w:rsidR="003B42E6">
        <w:t>long-term</w:t>
      </w:r>
      <w:r w:rsidR="00615385">
        <w:t xml:space="preserve"> use is contemplated, the</w:t>
      </w:r>
      <w:r w:rsidR="00347D62">
        <w:t xml:space="preserve"> ISU unit </w:t>
      </w:r>
      <w:r w:rsidR="001D4481">
        <w:t xml:space="preserve">should refer to the </w:t>
      </w:r>
      <w:hyperlink r:id="rId5" w:history="1">
        <w:r w:rsidR="001D4481" w:rsidRPr="001D4481">
          <w:rPr>
            <w:rStyle w:val="Hyperlink"/>
          </w:rPr>
          <w:t>Procedures for Leasing Property to Others</w:t>
        </w:r>
      </w:hyperlink>
      <w:r w:rsidR="001D4481">
        <w:t xml:space="preserve">. </w:t>
      </w:r>
      <w:r w:rsidR="00615385">
        <w:t xml:space="preserve">If an ISU unit desires to use space owned by another individual or entity, the Facility Use Agreement should not be used. </w:t>
      </w:r>
      <w:r w:rsidR="00347D62">
        <w:t>The ISU unit should</w:t>
      </w:r>
      <w:r w:rsidR="001D4481">
        <w:t xml:space="preserve"> refer to the </w:t>
      </w:r>
      <w:hyperlink r:id="rId6" w:history="1">
        <w:r w:rsidR="001D4481" w:rsidRPr="001D4481">
          <w:rPr>
            <w:rStyle w:val="Hyperlink"/>
          </w:rPr>
          <w:t>Procedures for Leasing Property from Others</w:t>
        </w:r>
      </w:hyperlink>
      <w:r w:rsidR="001D4481">
        <w:t>.</w:t>
      </w:r>
    </w:p>
    <w:p w14:paraId="58ABDCD1" w14:textId="77777777" w:rsidR="00755FBC" w:rsidRPr="007C3D1C" w:rsidRDefault="00755FBC" w:rsidP="007410C4">
      <w:pPr>
        <w:spacing w:after="240"/>
        <w:rPr>
          <w:b/>
        </w:rPr>
      </w:pPr>
      <w:r w:rsidRPr="007C3D1C">
        <w:rPr>
          <w:b/>
        </w:rPr>
        <w:t>2.</w:t>
      </w:r>
      <w:r w:rsidRPr="007C3D1C">
        <w:rPr>
          <w:b/>
        </w:rPr>
        <w:tab/>
        <w:t xml:space="preserve">Establish </w:t>
      </w:r>
      <w:r w:rsidR="00615385">
        <w:rPr>
          <w:b/>
        </w:rPr>
        <w:t>Rate</w:t>
      </w:r>
    </w:p>
    <w:p w14:paraId="544333B6" w14:textId="37F9450E" w:rsidR="00F4092E" w:rsidRDefault="00347D62" w:rsidP="007410C4">
      <w:pPr>
        <w:spacing w:after="240"/>
      </w:pPr>
      <w:r>
        <w:t>The ISU unit responsible for the space should c</w:t>
      </w:r>
      <w:r w:rsidR="00615385">
        <w:t xml:space="preserve">ontact the Financial Accounting and Reporting office </w:t>
      </w:r>
      <w:r w:rsidR="00F37E76">
        <w:t>to establish</w:t>
      </w:r>
      <w:r w:rsidR="00615385">
        <w:t xml:space="preserve"> what rate should be charged for use of </w:t>
      </w:r>
      <w:r>
        <w:t>the space</w:t>
      </w:r>
      <w:r w:rsidR="00615385">
        <w:t xml:space="preserve">. </w:t>
      </w:r>
    </w:p>
    <w:p w14:paraId="3123BBA3" w14:textId="3824BAAE" w:rsidR="00F4092E" w:rsidRPr="007C3D1C" w:rsidRDefault="00F4092E" w:rsidP="007410C4">
      <w:pPr>
        <w:spacing w:after="240"/>
        <w:rPr>
          <w:b/>
        </w:rPr>
      </w:pPr>
      <w:r w:rsidRPr="007C3D1C">
        <w:rPr>
          <w:b/>
        </w:rPr>
        <w:t>3.</w:t>
      </w:r>
      <w:r w:rsidRPr="007C3D1C">
        <w:rPr>
          <w:b/>
        </w:rPr>
        <w:tab/>
        <w:t xml:space="preserve">Select </w:t>
      </w:r>
      <w:r w:rsidR="00615385">
        <w:rPr>
          <w:b/>
        </w:rPr>
        <w:t xml:space="preserve">Facility Use </w:t>
      </w:r>
      <w:r w:rsidRPr="007C3D1C">
        <w:rPr>
          <w:b/>
        </w:rPr>
        <w:t>Agreement</w:t>
      </w:r>
      <w:r w:rsidR="003B42E6">
        <w:rPr>
          <w:b/>
        </w:rPr>
        <w:t xml:space="preserve"> form</w:t>
      </w:r>
    </w:p>
    <w:p w14:paraId="42E232FB" w14:textId="664B3829" w:rsidR="00615385" w:rsidRDefault="00F4092E" w:rsidP="007410C4">
      <w:pPr>
        <w:spacing w:after="240"/>
      </w:pPr>
      <w:r>
        <w:t xml:space="preserve">The Office of </w:t>
      </w:r>
      <w:r w:rsidR="001D4481">
        <w:t>General</w:t>
      </w:r>
      <w:r>
        <w:t xml:space="preserve"> Counsel website contains template </w:t>
      </w:r>
      <w:r w:rsidR="00615385">
        <w:t xml:space="preserve">Facility Use </w:t>
      </w:r>
      <w:r>
        <w:t>Agreement</w:t>
      </w:r>
      <w:r w:rsidR="007C6630">
        <w:t>s</w:t>
      </w:r>
      <w:r>
        <w:t xml:space="preserve">, including </w:t>
      </w:r>
      <w:r w:rsidR="00B10046">
        <w:t xml:space="preserve">agreements for events and youth programs, office space, and </w:t>
      </w:r>
      <w:r w:rsidR="00164A4A">
        <w:t>laboratory</w:t>
      </w:r>
      <w:r w:rsidR="00B10046">
        <w:t xml:space="preserve"> space</w:t>
      </w:r>
      <w:r w:rsidR="006D236B">
        <w:t xml:space="preserve">. </w:t>
      </w:r>
      <w:r w:rsidR="00AC68C8">
        <w:t>The ISU unit responsible for the space</w:t>
      </w:r>
      <w:r w:rsidR="00164A4A">
        <w:t xml:space="preserve"> should review the Facility Use </w:t>
      </w:r>
      <w:r w:rsidR="003D50A0">
        <w:t>Agreement</w:t>
      </w:r>
      <w:r w:rsidR="00164A4A">
        <w:t xml:space="preserve"> template</w:t>
      </w:r>
      <w:r w:rsidR="003D50A0">
        <w:t xml:space="preserve"> to ensure it is suitable for </w:t>
      </w:r>
      <w:r w:rsidR="00AC68C8">
        <w:t>its</w:t>
      </w:r>
      <w:r w:rsidR="003D50A0">
        <w:t xml:space="preserve"> needs. If not, </w:t>
      </w:r>
      <w:r w:rsidR="00347D62">
        <w:t xml:space="preserve">the ISU unit should </w:t>
      </w:r>
      <w:r w:rsidR="003D50A0">
        <w:t xml:space="preserve">contact the Office of </w:t>
      </w:r>
      <w:r w:rsidR="001D4481">
        <w:t xml:space="preserve">General </w:t>
      </w:r>
      <w:r w:rsidR="003D50A0">
        <w:t xml:space="preserve">Counsel for assistance </w:t>
      </w:r>
      <w:r w:rsidR="00164A4A">
        <w:t>in creating a customized Facility Use</w:t>
      </w:r>
      <w:r w:rsidR="003D50A0">
        <w:t xml:space="preserve"> Agreement.</w:t>
      </w:r>
    </w:p>
    <w:p w14:paraId="60E145CF" w14:textId="5E1EC948" w:rsidR="00D16051" w:rsidRDefault="00164A4A" w:rsidP="007410C4">
      <w:pPr>
        <w:spacing w:after="24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16051">
        <w:rPr>
          <w:b/>
        </w:rPr>
        <w:t>Submit Event Request through University Event Authorization System</w:t>
      </w:r>
    </w:p>
    <w:p w14:paraId="5E1CB8E1" w14:textId="46121449" w:rsidR="00D16051" w:rsidRPr="00D16051" w:rsidRDefault="00D16051" w:rsidP="007410C4">
      <w:pPr>
        <w:spacing w:after="240"/>
        <w:rPr>
          <w:bCs/>
        </w:rPr>
      </w:pPr>
      <w:r>
        <w:rPr>
          <w:bCs/>
        </w:rPr>
        <w:t xml:space="preserve">If </w:t>
      </w:r>
      <w:r w:rsidR="00406546">
        <w:rPr>
          <w:bCs/>
        </w:rPr>
        <w:t xml:space="preserve">the facility use agreement will be for an event or youth program, </w:t>
      </w:r>
      <w:r w:rsidR="00347D62">
        <w:rPr>
          <w:bCs/>
        </w:rPr>
        <w:t xml:space="preserve">the ISU unit should </w:t>
      </w:r>
      <w:r w:rsidR="00406546">
        <w:rPr>
          <w:bCs/>
        </w:rPr>
        <w:t xml:space="preserve">submit an event request through the University Event Authorization System if required. For more information about this process, review this </w:t>
      </w:r>
      <w:hyperlink r:id="rId7" w:history="1">
        <w:r w:rsidR="00406546" w:rsidRPr="00406546">
          <w:rPr>
            <w:rStyle w:val="Hyperlink"/>
            <w:bCs/>
          </w:rPr>
          <w:t>webpage</w:t>
        </w:r>
      </w:hyperlink>
      <w:r w:rsidR="00406546">
        <w:rPr>
          <w:bCs/>
        </w:rPr>
        <w:t xml:space="preserve"> or contact the Office of Risk Management. </w:t>
      </w:r>
    </w:p>
    <w:p w14:paraId="7ACAAE0F" w14:textId="7F2078AF" w:rsidR="003D50A0" w:rsidRPr="007C3D1C" w:rsidRDefault="00406546" w:rsidP="007410C4">
      <w:pPr>
        <w:spacing w:after="240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164A4A">
        <w:rPr>
          <w:b/>
        </w:rPr>
        <w:t>Complete Facility Use</w:t>
      </w:r>
      <w:r w:rsidR="003D50A0" w:rsidRPr="007C3D1C">
        <w:rPr>
          <w:b/>
        </w:rPr>
        <w:t xml:space="preserve"> Agreement</w:t>
      </w:r>
    </w:p>
    <w:p w14:paraId="4C845E59" w14:textId="7CA39889" w:rsidR="000210F3" w:rsidRDefault="00347D62" w:rsidP="007410C4">
      <w:pPr>
        <w:spacing w:after="240"/>
      </w:pPr>
      <w:r>
        <w:t>The ISU unit responsible for the space should c</w:t>
      </w:r>
      <w:r w:rsidR="00B10046">
        <w:t>omplete as much information</w:t>
      </w:r>
      <w:r>
        <w:t xml:space="preserve"> as it can</w:t>
      </w:r>
      <w:r w:rsidR="00B10046">
        <w:t xml:space="preserve"> in the </w:t>
      </w:r>
      <w:r w:rsidR="00164A4A">
        <w:t xml:space="preserve">Facility Use </w:t>
      </w:r>
      <w:r w:rsidR="000210F3">
        <w:t>Agreement</w:t>
      </w:r>
      <w:r w:rsidR="00B10046">
        <w:t xml:space="preserve"> prior to send</w:t>
      </w:r>
      <w:r>
        <w:t>ing</w:t>
      </w:r>
      <w:r w:rsidR="00B10046">
        <w:t xml:space="preserve"> the agreement to the </w:t>
      </w:r>
      <w:r w:rsidR="008A1952">
        <w:t>c</w:t>
      </w:r>
      <w:r w:rsidR="00B10046">
        <w:t>us</w:t>
      </w:r>
      <w:r w:rsidR="005C0604">
        <w:t>tomer</w:t>
      </w:r>
      <w:r w:rsidR="000210F3">
        <w:t>, paying special attention to the following areas:</w:t>
      </w:r>
    </w:p>
    <w:p w14:paraId="1E54C441" w14:textId="6CD563FD" w:rsidR="005C0604" w:rsidRPr="005C0604" w:rsidRDefault="005C0604" w:rsidP="00F77210">
      <w:pPr>
        <w:ind w:firstLine="720"/>
        <w:rPr>
          <w:u w:val="single"/>
        </w:rPr>
      </w:pPr>
      <w:r w:rsidRPr="005C0604">
        <w:rPr>
          <w:u w:val="single"/>
        </w:rPr>
        <w:t>All</w:t>
      </w:r>
      <w:r w:rsidR="00F77210">
        <w:rPr>
          <w:u w:val="single"/>
        </w:rPr>
        <w:t xml:space="preserve"> Facility Use Agreements</w:t>
      </w:r>
    </w:p>
    <w:p w14:paraId="0D246190" w14:textId="23DC4E96" w:rsidR="000210F3" w:rsidRDefault="00AC68C8" w:rsidP="00F77210">
      <w:pPr>
        <w:pStyle w:val="ListParagraph"/>
        <w:numPr>
          <w:ilvl w:val="0"/>
          <w:numId w:val="1"/>
        </w:numPr>
        <w:ind w:left="1080"/>
      </w:pPr>
      <w:r>
        <w:t xml:space="preserve">Add </w:t>
      </w:r>
      <w:r w:rsidR="00D52119">
        <w:t xml:space="preserve">the ISU unit’s name and </w:t>
      </w:r>
      <w:r w:rsidR="003D50A0">
        <w:t xml:space="preserve">the </w:t>
      </w:r>
      <w:r w:rsidR="000A34A7">
        <w:t>customer</w:t>
      </w:r>
      <w:r w:rsidR="003D50A0">
        <w:t>’s legal name in the introductory paragraph</w:t>
      </w:r>
      <w:r w:rsidR="008E6336">
        <w:t xml:space="preserve">.  </w:t>
      </w:r>
    </w:p>
    <w:p w14:paraId="47BF9400" w14:textId="2E6A61FA" w:rsidR="003D50A0" w:rsidRDefault="008E6336" w:rsidP="005C0604">
      <w:pPr>
        <w:pStyle w:val="ListParagraph"/>
        <w:numPr>
          <w:ilvl w:val="0"/>
          <w:numId w:val="1"/>
        </w:numPr>
        <w:spacing w:after="240"/>
        <w:ind w:left="1080"/>
      </w:pPr>
      <w:r>
        <w:t xml:space="preserve">If the </w:t>
      </w:r>
      <w:r w:rsidR="000A34A7">
        <w:t>customer</w:t>
      </w:r>
      <w:r>
        <w:t xml:space="preserve"> is </w:t>
      </w:r>
      <w:r w:rsidR="00F37E76">
        <w:t>from ou</w:t>
      </w:r>
      <w:r>
        <w:t xml:space="preserve">tside of the United States, contact the Office </w:t>
      </w:r>
      <w:r w:rsidR="005C0604">
        <w:t>of Research Ethics</w:t>
      </w:r>
      <w:r>
        <w:t xml:space="preserve"> to ensure that providing the </w:t>
      </w:r>
      <w:r w:rsidR="00164A4A">
        <w:t xml:space="preserve">space </w:t>
      </w:r>
      <w:r>
        <w:t xml:space="preserve">will not violate any </w:t>
      </w:r>
      <w:r w:rsidR="00D52119">
        <w:t xml:space="preserve">sanctions or </w:t>
      </w:r>
      <w:r>
        <w:t>export control laws.</w:t>
      </w:r>
    </w:p>
    <w:p w14:paraId="72EF1FA7" w14:textId="4F4DE080" w:rsidR="005C0604" w:rsidRDefault="00546E04" w:rsidP="005C0604">
      <w:pPr>
        <w:pStyle w:val="ListParagraph"/>
        <w:numPr>
          <w:ilvl w:val="0"/>
          <w:numId w:val="1"/>
        </w:numPr>
        <w:spacing w:after="240"/>
        <w:ind w:left="1080"/>
      </w:pPr>
      <w:r>
        <w:t xml:space="preserve">Provide </w:t>
      </w:r>
      <w:r w:rsidR="00874D59">
        <w:t xml:space="preserve">in Attachment A </w:t>
      </w:r>
      <w:r>
        <w:t>a description of the</w:t>
      </w:r>
      <w:r w:rsidR="00164A4A">
        <w:t xml:space="preserve"> space that will be </w:t>
      </w:r>
      <w:r w:rsidR="00347D62">
        <w:t>used by the customer</w:t>
      </w:r>
      <w:r>
        <w:t xml:space="preserve">, </w:t>
      </w:r>
      <w:r w:rsidR="00164A4A">
        <w:t>when the customer can use the space (including any set-up and tear-down time), the purpose for which the space will used</w:t>
      </w:r>
      <w:r w:rsidR="005C0604">
        <w:t>,</w:t>
      </w:r>
      <w:r w:rsidR="00164A4A">
        <w:t xml:space="preserve"> and any equipment, services</w:t>
      </w:r>
      <w:r w:rsidR="000A7445">
        <w:t>,</w:t>
      </w:r>
      <w:r w:rsidR="00164A4A">
        <w:t xml:space="preserve"> or other </w:t>
      </w:r>
      <w:r>
        <w:t xml:space="preserve">items </w:t>
      </w:r>
      <w:r w:rsidR="00D52119">
        <w:t>the ISU unit</w:t>
      </w:r>
      <w:r>
        <w:t xml:space="preserve"> will provide the </w:t>
      </w:r>
      <w:r w:rsidR="000A34A7">
        <w:t>customer</w:t>
      </w:r>
      <w:r>
        <w:t xml:space="preserve">. </w:t>
      </w:r>
    </w:p>
    <w:p w14:paraId="7BE1E4C1" w14:textId="55C832A9" w:rsidR="005C0604" w:rsidRDefault="00F77210" w:rsidP="005C0604">
      <w:pPr>
        <w:pStyle w:val="ListParagraph"/>
        <w:numPr>
          <w:ilvl w:val="0"/>
          <w:numId w:val="1"/>
        </w:numPr>
        <w:spacing w:after="240"/>
        <w:ind w:left="1080"/>
      </w:pPr>
      <w:r>
        <w:t>State t</w:t>
      </w:r>
      <w:r w:rsidR="005C0604" w:rsidRPr="005C0604">
        <w:t>he fee the customer</w:t>
      </w:r>
      <w:r w:rsidR="00D52119">
        <w:t xml:space="preserve"> is</w:t>
      </w:r>
      <w:r w:rsidR="005C0604" w:rsidRPr="005C0604">
        <w:t xml:space="preserve"> to pay and when the payment is due. It is recommended that </w:t>
      </w:r>
      <w:r w:rsidR="00D52119">
        <w:t>ISU units</w:t>
      </w:r>
      <w:r w:rsidR="005C0604" w:rsidRPr="005C0604">
        <w:t xml:space="preserve"> require at the time the agreement is signed a deposit sufficient to cover the costs </w:t>
      </w:r>
      <w:r w:rsidR="00D52119">
        <w:t>the ISU unit</w:t>
      </w:r>
      <w:r w:rsidR="005C0604" w:rsidRPr="005C0604">
        <w:t xml:space="preserve"> may incur in preparing for the customer’s use of the space. To avoid problems with customers who fail to pay, </w:t>
      </w:r>
      <w:r w:rsidR="00D52119">
        <w:t>the ISU unit</w:t>
      </w:r>
      <w:r w:rsidR="005C0604" w:rsidRPr="005C0604">
        <w:t xml:space="preserve"> may want to require payment in full prior to the first date the customer is to use the space.</w:t>
      </w:r>
    </w:p>
    <w:p w14:paraId="2167F74E" w14:textId="48AA1737" w:rsidR="00F77210" w:rsidRDefault="00F77210" w:rsidP="005C0604">
      <w:pPr>
        <w:pStyle w:val="ListParagraph"/>
        <w:numPr>
          <w:ilvl w:val="0"/>
          <w:numId w:val="1"/>
        </w:numPr>
        <w:spacing w:after="240"/>
        <w:ind w:left="1080"/>
      </w:pPr>
      <w:r>
        <w:t>Identify a contact person for ISU.</w:t>
      </w:r>
    </w:p>
    <w:p w14:paraId="5959262B" w14:textId="77777777" w:rsidR="005C0604" w:rsidRDefault="005C0604" w:rsidP="005C0604">
      <w:pPr>
        <w:pStyle w:val="ListParagraph"/>
        <w:spacing w:after="240"/>
        <w:ind w:left="1080"/>
      </w:pPr>
    </w:p>
    <w:p w14:paraId="1B9D90CE" w14:textId="292F2868" w:rsidR="00164A4A" w:rsidRPr="005C0604" w:rsidRDefault="005C0604" w:rsidP="005C0604">
      <w:pPr>
        <w:pStyle w:val="ListParagraph"/>
        <w:spacing w:after="240"/>
        <w:ind w:left="1080" w:hanging="360"/>
        <w:rPr>
          <w:u w:val="single"/>
        </w:rPr>
      </w:pPr>
      <w:r w:rsidRPr="005C0604">
        <w:rPr>
          <w:u w:val="single"/>
        </w:rPr>
        <w:t>Laboratory</w:t>
      </w:r>
      <w:r w:rsidR="00546E04" w:rsidRPr="005C0604">
        <w:rPr>
          <w:u w:val="single"/>
        </w:rPr>
        <w:t xml:space="preserve"> </w:t>
      </w:r>
      <w:r w:rsidR="00F77210">
        <w:rPr>
          <w:u w:val="single"/>
        </w:rPr>
        <w:t>Space Use Agreements</w:t>
      </w:r>
    </w:p>
    <w:p w14:paraId="590E9149" w14:textId="77777777" w:rsidR="00C13F75" w:rsidRDefault="00F77210" w:rsidP="005C0604">
      <w:pPr>
        <w:pStyle w:val="ListParagraph"/>
        <w:numPr>
          <w:ilvl w:val="0"/>
          <w:numId w:val="1"/>
        </w:numPr>
        <w:spacing w:after="240"/>
        <w:ind w:left="1080"/>
      </w:pPr>
      <w:r>
        <w:t>L</w:t>
      </w:r>
      <w:r w:rsidR="00164A4A">
        <w:t>ist in Attachment A any materials or equipment the customer will bring into the space</w:t>
      </w:r>
      <w:r w:rsidR="00D2501B">
        <w:t xml:space="preserve">. </w:t>
      </w:r>
    </w:p>
    <w:p w14:paraId="06C8E949" w14:textId="5A497489" w:rsidR="001F73FB" w:rsidRDefault="00C13F75" w:rsidP="005C0604">
      <w:pPr>
        <w:pStyle w:val="ListParagraph"/>
        <w:numPr>
          <w:ilvl w:val="0"/>
          <w:numId w:val="1"/>
        </w:numPr>
        <w:spacing w:after="240"/>
        <w:ind w:left="1080"/>
      </w:pPr>
      <w:r>
        <w:t xml:space="preserve">Contact EH&amp;S to see whether customer must complete additional training and, if so, list the additional training in Attachment A. </w:t>
      </w:r>
      <w:r w:rsidR="00F77210">
        <w:br/>
      </w:r>
    </w:p>
    <w:p w14:paraId="549C7A9F" w14:textId="02FDCE14" w:rsidR="00F77210" w:rsidRPr="00F77210" w:rsidRDefault="00F77210" w:rsidP="00F77210">
      <w:pPr>
        <w:pStyle w:val="ListParagraph"/>
        <w:spacing w:after="240"/>
        <w:rPr>
          <w:u w:val="single"/>
        </w:rPr>
      </w:pPr>
      <w:r w:rsidRPr="00F77210">
        <w:rPr>
          <w:u w:val="single"/>
        </w:rPr>
        <w:t>Event and Youth Program</w:t>
      </w:r>
    </w:p>
    <w:p w14:paraId="0CE3120A" w14:textId="712B7BAD" w:rsidR="00C13F75" w:rsidRDefault="00094002" w:rsidP="008974A5">
      <w:pPr>
        <w:pStyle w:val="ListParagraph"/>
        <w:numPr>
          <w:ilvl w:val="0"/>
          <w:numId w:val="1"/>
        </w:numPr>
        <w:spacing w:after="240"/>
        <w:ind w:left="1080"/>
      </w:pPr>
      <w:r>
        <w:t>If the event is a Youth Program, check the box in the Compliance with Laws section of the agreement.</w:t>
      </w:r>
    </w:p>
    <w:p w14:paraId="7CD4220E" w14:textId="77335061" w:rsidR="00094002" w:rsidRDefault="00094002" w:rsidP="008974A5">
      <w:pPr>
        <w:pStyle w:val="ListParagraph"/>
        <w:numPr>
          <w:ilvl w:val="0"/>
          <w:numId w:val="1"/>
        </w:numPr>
        <w:spacing w:after="240"/>
        <w:ind w:left="1080"/>
      </w:pPr>
      <w:r>
        <w:t>Check the appropriate box in the Insurance section to indicate what insurance (if any) the customer must carry for the event.</w:t>
      </w:r>
      <w:r w:rsidR="007235EE">
        <w:t xml:space="preserve"> Consult the 3-Tier Risk Assessment to determine which box is appropriate.</w:t>
      </w:r>
    </w:p>
    <w:p w14:paraId="318CA6CC" w14:textId="7337C7D9" w:rsidR="007235EE" w:rsidRDefault="00094002" w:rsidP="008974A5">
      <w:pPr>
        <w:pStyle w:val="ListParagraph"/>
        <w:numPr>
          <w:ilvl w:val="0"/>
          <w:numId w:val="1"/>
        </w:numPr>
        <w:ind w:left="1080"/>
      </w:pPr>
      <w:r w:rsidRPr="00094002">
        <w:t xml:space="preserve">Set forth in Attachment A the circumstances under which </w:t>
      </w:r>
      <w:r w:rsidR="00D52119">
        <w:t>the ISU unit</w:t>
      </w:r>
      <w:r w:rsidRPr="00094002">
        <w:t xml:space="preserve"> will allow the customer to cancel the Event and whether </w:t>
      </w:r>
      <w:r w:rsidR="00D52119">
        <w:t>the ISU unit</w:t>
      </w:r>
      <w:r w:rsidRPr="00094002">
        <w:t xml:space="preserve"> will waive or refund the customer fees.</w:t>
      </w:r>
    </w:p>
    <w:p w14:paraId="4F5F04EF" w14:textId="6993B1C7" w:rsidR="00406546" w:rsidRDefault="00406546" w:rsidP="008974A5">
      <w:pPr>
        <w:pStyle w:val="ListParagraph"/>
        <w:numPr>
          <w:ilvl w:val="0"/>
          <w:numId w:val="1"/>
        </w:numPr>
        <w:ind w:left="1080"/>
      </w:pPr>
      <w:r>
        <w:t>Add any additional requirements of the facility or of the Event Authorization Committee.</w:t>
      </w:r>
    </w:p>
    <w:p w14:paraId="19991615" w14:textId="61E5A844" w:rsidR="00094002" w:rsidRPr="00094002" w:rsidRDefault="00094002" w:rsidP="007235EE">
      <w:pPr>
        <w:pStyle w:val="ListParagraph"/>
        <w:ind w:left="1440"/>
      </w:pPr>
    </w:p>
    <w:p w14:paraId="71E7C584" w14:textId="77777777" w:rsidR="007C3D1C" w:rsidRPr="008E6336" w:rsidRDefault="007C3D1C" w:rsidP="007410C4">
      <w:pPr>
        <w:spacing w:after="240"/>
        <w:rPr>
          <w:b/>
        </w:rPr>
      </w:pPr>
      <w:r w:rsidRPr="008E6336">
        <w:rPr>
          <w:b/>
        </w:rPr>
        <w:t>5.</w:t>
      </w:r>
      <w:r w:rsidRPr="008E6336">
        <w:rPr>
          <w:b/>
        </w:rPr>
        <w:tab/>
      </w:r>
      <w:r w:rsidR="006F7FCC">
        <w:rPr>
          <w:b/>
        </w:rPr>
        <w:t>Send Facility Use</w:t>
      </w:r>
      <w:r w:rsidRPr="008E6336">
        <w:rPr>
          <w:b/>
        </w:rPr>
        <w:t xml:space="preserve"> Agreement to </w:t>
      </w:r>
      <w:r w:rsidR="000A34A7">
        <w:rPr>
          <w:b/>
        </w:rPr>
        <w:t>Customer</w:t>
      </w:r>
    </w:p>
    <w:p w14:paraId="63914A05" w14:textId="48A57321" w:rsidR="007C3D1C" w:rsidRDefault="008974A5" w:rsidP="007410C4">
      <w:pPr>
        <w:spacing w:after="240"/>
      </w:pPr>
      <w:r>
        <w:t xml:space="preserve">After completing its information, the ISU unit responsible for the space should send </w:t>
      </w:r>
      <w:r w:rsidR="007C3D1C">
        <w:t xml:space="preserve">the </w:t>
      </w:r>
      <w:r w:rsidR="006F7FCC">
        <w:t xml:space="preserve">Facility Use </w:t>
      </w:r>
      <w:r w:rsidR="007C3D1C">
        <w:t xml:space="preserve">Agreement to the </w:t>
      </w:r>
      <w:r w:rsidR="000A34A7">
        <w:t>customer</w:t>
      </w:r>
      <w:r w:rsidR="007C3D1C">
        <w:t xml:space="preserve"> to review and to complete information that the </w:t>
      </w:r>
      <w:r w:rsidR="000A34A7">
        <w:t>customer</w:t>
      </w:r>
      <w:r w:rsidR="007C3D1C">
        <w:t xml:space="preserve"> needs to provide</w:t>
      </w:r>
      <w:r w:rsidR="007235EE">
        <w:t>, such as the customer contact in all Facility Use Agreements and information about the customer’s materials in Laboratory Space Use Agreements.</w:t>
      </w:r>
      <w:r w:rsidR="007C3D1C">
        <w:t xml:space="preserve"> If the </w:t>
      </w:r>
      <w:r w:rsidR="000A34A7">
        <w:t>customer</w:t>
      </w:r>
      <w:r w:rsidR="007C3D1C">
        <w:t xml:space="preserve"> desires to make </w:t>
      </w:r>
      <w:r w:rsidR="00916893">
        <w:t xml:space="preserve">substantive </w:t>
      </w:r>
      <w:r w:rsidR="007C3D1C">
        <w:t xml:space="preserve">changes to the </w:t>
      </w:r>
      <w:r w:rsidR="006F7FCC">
        <w:t xml:space="preserve">Facility Use </w:t>
      </w:r>
      <w:r w:rsidR="007C3D1C">
        <w:t>Agreement</w:t>
      </w:r>
      <w:r w:rsidR="00916893">
        <w:t xml:space="preserve">, ask the </w:t>
      </w:r>
      <w:r w:rsidR="000A34A7">
        <w:t>customer</w:t>
      </w:r>
      <w:r w:rsidR="00916893">
        <w:t xml:space="preserve"> to do so using tracked changes. The Office of </w:t>
      </w:r>
      <w:r w:rsidR="001D4481">
        <w:t xml:space="preserve">General </w:t>
      </w:r>
      <w:r w:rsidR="00916893">
        <w:t xml:space="preserve">Counsel can assist </w:t>
      </w:r>
      <w:r>
        <w:t>the ISU unit</w:t>
      </w:r>
      <w:r w:rsidR="00916893">
        <w:t xml:space="preserve"> in reviewing the </w:t>
      </w:r>
      <w:r w:rsidR="000A34A7">
        <w:t>customer</w:t>
      </w:r>
      <w:r w:rsidR="00916893">
        <w:t>’s proposed changes.</w:t>
      </w:r>
      <w:r w:rsidR="00A250DE">
        <w:t xml:space="preserve"> </w:t>
      </w:r>
      <w:r>
        <w:t>The ISU unit should c</w:t>
      </w:r>
      <w:r w:rsidR="00A250DE" w:rsidRPr="00A250DE">
        <w:t xml:space="preserve">onsult with the Office of Risk Management </w:t>
      </w:r>
      <w:r w:rsidR="00A250DE">
        <w:t>if the customer has questions about insurance requirements and consult with EH&amp;S if the customer has questions about laboratory training requirements</w:t>
      </w:r>
      <w:r>
        <w:t xml:space="preserve"> and hazardous materials.</w:t>
      </w:r>
    </w:p>
    <w:p w14:paraId="57D17F67" w14:textId="5DCC12B2" w:rsidR="00916893" w:rsidRPr="008E6336" w:rsidRDefault="00916893" w:rsidP="007410C4">
      <w:pPr>
        <w:spacing w:after="240"/>
        <w:rPr>
          <w:b/>
        </w:rPr>
      </w:pPr>
      <w:r w:rsidRPr="008E6336">
        <w:rPr>
          <w:b/>
        </w:rPr>
        <w:t>6.</w:t>
      </w:r>
      <w:r w:rsidRPr="008E6336">
        <w:rPr>
          <w:b/>
        </w:rPr>
        <w:tab/>
        <w:t>Sign</w:t>
      </w:r>
      <w:r w:rsidR="0016675A">
        <w:rPr>
          <w:b/>
        </w:rPr>
        <w:t xml:space="preserve"> and Retain</w:t>
      </w:r>
      <w:r w:rsidRPr="008E6336">
        <w:rPr>
          <w:b/>
        </w:rPr>
        <w:t xml:space="preserve"> </w:t>
      </w:r>
      <w:r w:rsidR="00A250DE">
        <w:rPr>
          <w:b/>
        </w:rPr>
        <w:t>the Facility Use</w:t>
      </w:r>
      <w:r w:rsidRPr="008E6336">
        <w:rPr>
          <w:b/>
        </w:rPr>
        <w:t xml:space="preserve"> Agreement</w:t>
      </w:r>
    </w:p>
    <w:p w14:paraId="130C34BA" w14:textId="5B157006" w:rsidR="0016675A" w:rsidRDefault="008974A5" w:rsidP="007410C4">
      <w:pPr>
        <w:spacing w:after="240"/>
      </w:pPr>
      <w:r>
        <w:t>T</w:t>
      </w:r>
      <w:r w:rsidR="00916893">
        <w:t xml:space="preserve">he </w:t>
      </w:r>
      <w:r w:rsidR="000A34A7">
        <w:t>customer</w:t>
      </w:r>
      <w:r w:rsidR="00916893">
        <w:t xml:space="preserve"> and </w:t>
      </w:r>
      <w:r>
        <w:t>ISU</w:t>
      </w:r>
      <w:r w:rsidR="006F7FCC">
        <w:t xml:space="preserve"> </w:t>
      </w:r>
      <w:r>
        <w:t xml:space="preserve">may sign </w:t>
      </w:r>
      <w:r w:rsidR="006F7FCC">
        <w:t>the Facility Use</w:t>
      </w:r>
      <w:r w:rsidR="00916893">
        <w:t xml:space="preserve"> Agr</w:t>
      </w:r>
      <w:r w:rsidR="009C3214">
        <w:t>eement</w:t>
      </w:r>
      <w:r>
        <w:t xml:space="preserve"> once all are satisfied with its terms</w:t>
      </w:r>
      <w:r w:rsidR="00916893">
        <w:t xml:space="preserve">. </w:t>
      </w:r>
      <w:r w:rsidR="000A2388">
        <w:t>For ISU, the Facility Use Agreement must be signed by a representative of the ISU unit responsible for the space</w:t>
      </w:r>
      <w:r w:rsidR="009C3214">
        <w:t xml:space="preserve">. The Facility Use Agreement must also be signed </w:t>
      </w:r>
      <w:r w:rsidR="006F7FCC">
        <w:t>by ISU’s Senior Vice Presid</w:t>
      </w:r>
      <w:r w:rsidR="000A2388">
        <w:t xml:space="preserve">ent for </w:t>
      </w:r>
      <w:r w:rsidR="000B3923">
        <w:t>Operations and Finance</w:t>
      </w:r>
      <w:r w:rsidR="003B42E6">
        <w:t xml:space="preserve"> </w:t>
      </w:r>
      <w:r w:rsidR="006F7FCC">
        <w:t xml:space="preserve">unless the </w:t>
      </w:r>
      <w:r w:rsidR="006F7FCC" w:rsidRPr="006F7FCC">
        <w:t xml:space="preserve">Senior Vice President for </w:t>
      </w:r>
      <w:r w:rsidR="000B3923">
        <w:t xml:space="preserve">Operations and Finance </w:t>
      </w:r>
      <w:r w:rsidR="006F7FCC">
        <w:t>has delegated signature authority to the</w:t>
      </w:r>
      <w:r w:rsidR="009C3214">
        <w:t xml:space="preserve"> ISU</w:t>
      </w:r>
      <w:r w:rsidR="006F7FCC">
        <w:t xml:space="preserve"> unit. Delegations that have been issued by the</w:t>
      </w:r>
      <w:r w:rsidR="006F7FCC" w:rsidRPr="006F7FCC">
        <w:t xml:space="preserve"> Senior Vice President for </w:t>
      </w:r>
      <w:r w:rsidR="000B3923">
        <w:t xml:space="preserve">Operations </w:t>
      </w:r>
      <w:r w:rsidR="006F7FCC" w:rsidRPr="006F7FCC">
        <w:t>and Finance</w:t>
      </w:r>
      <w:r w:rsidR="006F7FCC">
        <w:t xml:space="preserve"> </w:t>
      </w:r>
      <w:r w:rsidR="00A250DE">
        <w:t xml:space="preserve">to </w:t>
      </w:r>
      <w:r w:rsidR="009C3214">
        <w:t xml:space="preserve">ISU </w:t>
      </w:r>
      <w:r w:rsidR="00A250DE">
        <w:t xml:space="preserve">units </w:t>
      </w:r>
      <w:r w:rsidR="006F7FCC">
        <w:t xml:space="preserve">can be found </w:t>
      </w:r>
      <w:hyperlink r:id="rId8" w:tooltip="Link to Delegations" w:history="1">
        <w:r w:rsidR="006F7FCC" w:rsidRPr="00A250DE">
          <w:rPr>
            <w:rStyle w:val="Hyperlink"/>
          </w:rPr>
          <w:t>here</w:t>
        </w:r>
      </w:hyperlink>
      <w:r w:rsidR="006F7FCC">
        <w:t xml:space="preserve">. </w:t>
      </w:r>
      <w:r w:rsidR="007410C4">
        <w:t xml:space="preserve"> </w:t>
      </w:r>
      <w:r w:rsidR="000A2388">
        <w:t xml:space="preserve">A representative of the </w:t>
      </w:r>
      <w:r w:rsidR="009C3214">
        <w:t>customer</w:t>
      </w:r>
      <w:r w:rsidR="000A2388">
        <w:t xml:space="preserve"> should also sign the Facility Use Agreement.</w:t>
      </w:r>
      <w:r w:rsidR="00916893">
        <w:t xml:space="preserve"> From ISU’s perspective, original</w:t>
      </w:r>
      <w:r>
        <w:t xml:space="preserve"> </w:t>
      </w:r>
      <w:r w:rsidR="00916893">
        <w:t>s</w:t>
      </w:r>
      <w:r>
        <w:t>ignatures</w:t>
      </w:r>
      <w:r w:rsidR="00916893">
        <w:t xml:space="preserve"> are not necessary. </w:t>
      </w:r>
      <w:r w:rsidR="00D16051">
        <w:t xml:space="preserve">Electronic signatures </w:t>
      </w:r>
      <w:r>
        <w:t xml:space="preserve">through DocuSign or Adobe Sign </w:t>
      </w:r>
      <w:r w:rsidR="00D16051">
        <w:t>and s</w:t>
      </w:r>
      <w:r w:rsidR="00916893">
        <w:t>canned versions are acceptable.</w:t>
      </w:r>
      <w:r w:rsidR="000A2388">
        <w:t xml:space="preserve"> </w:t>
      </w:r>
    </w:p>
    <w:p w14:paraId="1B11673D" w14:textId="07B57A70" w:rsidR="008E6336" w:rsidRDefault="000A2388" w:rsidP="007410C4">
      <w:pPr>
        <w:spacing w:after="240"/>
      </w:pPr>
      <w:r>
        <w:t xml:space="preserve">The ISU unit </w:t>
      </w:r>
      <w:r w:rsidR="009C3214">
        <w:t xml:space="preserve">responsible for the space must </w:t>
      </w:r>
      <w:r>
        <w:t>retain a copy of the signed Facility Use Agreement.</w:t>
      </w:r>
      <w:r w:rsidR="00D16051">
        <w:t xml:space="preserve"> If the </w:t>
      </w:r>
      <w:r w:rsidR="00D16051" w:rsidRPr="00D16051">
        <w:t>Senior Vice President for Operations and Finance</w:t>
      </w:r>
      <w:r w:rsidR="00D16051">
        <w:t xml:space="preserve"> sign</w:t>
      </w:r>
      <w:r w:rsidR="00E4494D">
        <w:t>ed</w:t>
      </w:r>
      <w:r w:rsidR="00D16051">
        <w:t xml:space="preserve"> the Facility Use Agreement, </w:t>
      </w:r>
      <w:r w:rsidR="000A7445">
        <w:t xml:space="preserve">the ISU unit should also send </w:t>
      </w:r>
      <w:r w:rsidR="00D16051">
        <w:t>a copy of the signed Facility Use Agreement to that office.</w:t>
      </w:r>
      <w:r w:rsidR="0016675A">
        <w:t xml:space="preserve"> If the facility is being used for a Youth Program, </w:t>
      </w:r>
      <w:bookmarkStart w:id="0" w:name="_Hlk98677790"/>
      <w:r w:rsidR="0016675A">
        <w:t xml:space="preserve">the </w:t>
      </w:r>
      <w:r w:rsidR="00AC68C8">
        <w:t xml:space="preserve">ISU unit </w:t>
      </w:r>
      <w:r w:rsidR="0016675A">
        <w:t xml:space="preserve">must </w:t>
      </w:r>
      <w:r w:rsidR="00AC68C8">
        <w:t xml:space="preserve">ensure a copy of the Facility Use Agreement is </w:t>
      </w:r>
      <w:r w:rsidR="0016675A">
        <w:t>upload</w:t>
      </w:r>
      <w:r w:rsidR="00AC68C8">
        <w:t xml:space="preserve">ed </w:t>
      </w:r>
      <w:r w:rsidR="0016675A">
        <w:t xml:space="preserve">into </w:t>
      </w:r>
      <w:r w:rsidR="001D4481">
        <w:t>Cy Check</w:t>
      </w:r>
      <w:bookmarkEnd w:id="0"/>
      <w:r w:rsidR="0016675A">
        <w:t>.</w:t>
      </w:r>
    </w:p>
    <w:p w14:paraId="5826C1CD" w14:textId="77777777" w:rsidR="001D4481" w:rsidRDefault="001D4481" w:rsidP="007410C4">
      <w:pPr>
        <w:spacing w:after="240"/>
      </w:pPr>
    </w:p>
    <w:p w14:paraId="19067CCD" w14:textId="1079A98B" w:rsidR="00232A7D" w:rsidRDefault="008E6336" w:rsidP="007410C4">
      <w:pPr>
        <w:spacing w:after="240"/>
        <w:rPr>
          <w:b/>
        </w:rPr>
      </w:pPr>
      <w:r w:rsidRPr="008E6336">
        <w:rPr>
          <w:b/>
        </w:rPr>
        <w:lastRenderedPageBreak/>
        <w:t>7.</w:t>
      </w:r>
      <w:r w:rsidRPr="008E6336">
        <w:rPr>
          <w:b/>
        </w:rPr>
        <w:tab/>
      </w:r>
      <w:r w:rsidR="00232A7D">
        <w:rPr>
          <w:b/>
        </w:rPr>
        <w:t>Obtain Certificate of Insurance</w:t>
      </w:r>
    </w:p>
    <w:p w14:paraId="1F6CCC27" w14:textId="0E87E726" w:rsidR="00AC68C8" w:rsidRDefault="00232A7D" w:rsidP="007410C4">
      <w:pPr>
        <w:spacing w:after="240"/>
      </w:pPr>
      <w:r>
        <w:t xml:space="preserve">The Facility Use Agreements contain language requiring the customer to submit any required certificate of insurance to the ISU Contact at least </w:t>
      </w:r>
      <w:r w:rsidR="00F41649">
        <w:t>30</w:t>
      </w:r>
      <w:r>
        <w:t xml:space="preserve"> days prior to the first date the customer can use the facility. The ISU </w:t>
      </w:r>
      <w:r w:rsidR="00AC68C8">
        <w:t>unit responsible for the space</w:t>
      </w:r>
      <w:r>
        <w:t xml:space="preserve"> is responsible for </w:t>
      </w:r>
      <w:r w:rsidR="00AC68C8">
        <w:t>confirming</w:t>
      </w:r>
      <w:r>
        <w:t xml:space="preserve"> that the</w:t>
      </w:r>
      <w:r w:rsidR="000A7445">
        <w:t xml:space="preserve"> customer has submitted the</w:t>
      </w:r>
      <w:r>
        <w:t xml:space="preserve"> certificate of insurance </w:t>
      </w:r>
      <w:r w:rsidR="00AC68C8">
        <w:t xml:space="preserve">and reviewing </w:t>
      </w:r>
      <w:r>
        <w:t xml:space="preserve">the certificate of insurance to verify that it matches the insurance requirements in the agreement. </w:t>
      </w:r>
    </w:p>
    <w:p w14:paraId="2669FD29" w14:textId="4C703531" w:rsidR="00232A7D" w:rsidRDefault="00232A7D" w:rsidP="007410C4">
      <w:pPr>
        <w:spacing w:after="240"/>
        <w:rPr>
          <w:b/>
        </w:rPr>
      </w:pPr>
      <w:r>
        <w:t xml:space="preserve">The ISU unit should retain a copy of the certificate of insurance. </w:t>
      </w:r>
      <w:r w:rsidRPr="00B46F26">
        <w:t>If the Senior Vice President for Operations and Finance sign</w:t>
      </w:r>
      <w:r>
        <w:t>ed</w:t>
      </w:r>
      <w:r w:rsidRPr="00B46F26">
        <w:t xml:space="preserve"> the Facility Use Agreement,</w:t>
      </w:r>
      <w:r w:rsidR="000A7445">
        <w:t xml:space="preserve"> the ISU unit should also send </w:t>
      </w:r>
      <w:r w:rsidRPr="00B46F26">
        <w:t xml:space="preserve">a copy of the </w:t>
      </w:r>
      <w:r>
        <w:t xml:space="preserve">certificate of insurance </w:t>
      </w:r>
      <w:r w:rsidRPr="00B46F26">
        <w:t>to that office.</w:t>
      </w:r>
      <w:r>
        <w:t xml:space="preserve"> </w:t>
      </w:r>
      <w:r w:rsidR="00AC68C8" w:rsidRPr="00AC68C8">
        <w:t>If the facility is being used for a Youth Program, the ISU unit must ensure a copy of the</w:t>
      </w:r>
      <w:r w:rsidR="000A7445">
        <w:t xml:space="preserve"> certificate of insurance </w:t>
      </w:r>
      <w:r w:rsidR="00AC68C8" w:rsidRPr="00AC68C8">
        <w:t xml:space="preserve">is uploaded into </w:t>
      </w:r>
      <w:r w:rsidR="001D4481">
        <w:t>Cy Check</w:t>
      </w:r>
      <w:r w:rsidR="00AC68C8" w:rsidRPr="00AC68C8">
        <w:t>.</w:t>
      </w:r>
    </w:p>
    <w:p w14:paraId="05B25A51" w14:textId="1C6629F8" w:rsidR="008E6336" w:rsidRPr="008E6336" w:rsidRDefault="00232A7D" w:rsidP="007410C4">
      <w:pPr>
        <w:spacing w:after="240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D52119">
        <w:rPr>
          <w:b/>
        </w:rPr>
        <w:t>Confirm</w:t>
      </w:r>
      <w:r w:rsidR="006F7FCC">
        <w:rPr>
          <w:b/>
        </w:rPr>
        <w:t xml:space="preserve"> Customer Performs </w:t>
      </w:r>
      <w:r w:rsidR="008E6336" w:rsidRPr="008E6336">
        <w:rPr>
          <w:b/>
        </w:rPr>
        <w:t>Contractual Obligations</w:t>
      </w:r>
    </w:p>
    <w:p w14:paraId="263F9006" w14:textId="24B8827C" w:rsidR="006F7FCC" w:rsidRDefault="00AC68C8" w:rsidP="00D52119">
      <w:pPr>
        <w:spacing w:after="240"/>
      </w:pPr>
      <w:r>
        <w:t xml:space="preserve">The </w:t>
      </w:r>
      <w:r w:rsidR="00D52119">
        <w:t xml:space="preserve">ISU unit responsible for the space should confirm that customer has fulfilled its contractual obligations, including payment of fees and completion of required training.  </w:t>
      </w:r>
    </w:p>
    <w:sectPr w:rsidR="006F7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53F9A"/>
    <w:multiLevelType w:val="hybridMultilevel"/>
    <w:tmpl w:val="82162A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3CA5B53"/>
    <w:multiLevelType w:val="hybridMultilevel"/>
    <w:tmpl w:val="78AE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D19DA"/>
    <w:multiLevelType w:val="hybridMultilevel"/>
    <w:tmpl w:val="CF22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BC"/>
    <w:rsid w:val="000210F3"/>
    <w:rsid w:val="00026E82"/>
    <w:rsid w:val="000317C4"/>
    <w:rsid w:val="00060A11"/>
    <w:rsid w:val="00094002"/>
    <w:rsid w:val="00095DBC"/>
    <w:rsid w:val="000A2388"/>
    <w:rsid w:val="000A34A7"/>
    <w:rsid w:val="000A7445"/>
    <w:rsid w:val="000B3923"/>
    <w:rsid w:val="00100591"/>
    <w:rsid w:val="00132CEB"/>
    <w:rsid w:val="00140475"/>
    <w:rsid w:val="00164A4A"/>
    <w:rsid w:val="0016675A"/>
    <w:rsid w:val="001B13D1"/>
    <w:rsid w:val="001D4481"/>
    <w:rsid w:val="001F73FB"/>
    <w:rsid w:val="00232A7D"/>
    <w:rsid w:val="00296BF6"/>
    <w:rsid w:val="00347D62"/>
    <w:rsid w:val="003B42E6"/>
    <w:rsid w:val="003D50A0"/>
    <w:rsid w:val="00406546"/>
    <w:rsid w:val="00425D73"/>
    <w:rsid w:val="00546E04"/>
    <w:rsid w:val="005C0604"/>
    <w:rsid w:val="00615385"/>
    <w:rsid w:val="006720EA"/>
    <w:rsid w:val="006D236B"/>
    <w:rsid w:val="006F7FCC"/>
    <w:rsid w:val="007235EE"/>
    <w:rsid w:val="007410C4"/>
    <w:rsid w:val="00755FBC"/>
    <w:rsid w:val="007C3D1C"/>
    <w:rsid w:val="007C6630"/>
    <w:rsid w:val="007F308B"/>
    <w:rsid w:val="008550FA"/>
    <w:rsid w:val="00874D59"/>
    <w:rsid w:val="008974A5"/>
    <w:rsid w:val="008A1952"/>
    <w:rsid w:val="008E6336"/>
    <w:rsid w:val="00916893"/>
    <w:rsid w:val="00985E62"/>
    <w:rsid w:val="009C3214"/>
    <w:rsid w:val="00A14462"/>
    <w:rsid w:val="00A250DE"/>
    <w:rsid w:val="00A40326"/>
    <w:rsid w:val="00A51ADF"/>
    <w:rsid w:val="00A85B04"/>
    <w:rsid w:val="00AC68C8"/>
    <w:rsid w:val="00B05D4C"/>
    <w:rsid w:val="00B10046"/>
    <w:rsid w:val="00B46F26"/>
    <w:rsid w:val="00B87153"/>
    <w:rsid w:val="00C13F75"/>
    <w:rsid w:val="00CD7D3F"/>
    <w:rsid w:val="00CF239B"/>
    <w:rsid w:val="00D16051"/>
    <w:rsid w:val="00D2501B"/>
    <w:rsid w:val="00D52119"/>
    <w:rsid w:val="00DE7AFD"/>
    <w:rsid w:val="00E4494D"/>
    <w:rsid w:val="00F07DBD"/>
    <w:rsid w:val="00F37E76"/>
    <w:rsid w:val="00F4092E"/>
    <w:rsid w:val="00F41649"/>
    <w:rsid w:val="00F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F058"/>
  <w15:docId w15:val="{8352091E-A2E6-4A20-B7C5-AC762B3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0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0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10F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5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06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-universitycounsel.sws.iastate.edu/deleg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skmanagement.iastate.edu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itycounsel.iastate.edu/sites/default/files/uploads/Contract%20Assistance/Leases/Lease%20Procedures%20(Tenant).docx" TargetMode="External"/><Relationship Id="rId5" Type="http://schemas.openxmlformats.org/officeDocument/2006/relationships/hyperlink" Target="https://www.universitycounsel.iastate.edu/sites/default/files/uploads/Contract%20Assistance/Leases/Lease%20Procedures%20(Landlord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Deangelo, Paula [U CSL]</dc:creator>
  <cp:lastModifiedBy>Rogotzke, Melanie J [G CSL]</cp:lastModifiedBy>
  <cp:revision>2</cp:revision>
  <cp:lastPrinted>2017-03-17T15:34:00Z</cp:lastPrinted>
  <dcterms:created xsi:type="dcterms:W3CDTF">2023-02-07T15:40:00Z</dcterms:created>
  <dcterms:modified xsi:type="dcterms:W3CDTF">2023-02-07T15:40:00Z</dcterms:modified>
</cp:coreProperties>
</file>